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92EFC">
      <w:pPr>
        <w:spacing w:line="440" w:lineRule="exact"/>
        <w:jc w:val="center"/>
        <w:rPr>
          <w:rFonts w:ascii="宋体" w:hAnsi="宋体" w:cs="宋体"/>
          <w:b/>
          <w:bCs/>
          <w:sz w:val="32"/>
          <w:szCs w:val="32"/>
        </w:rPr>
      </w:pPr>
      <w:r>
        <w:rPr>
          <w:rFonts w:hint="eastAsia" w:ascii="宋体" w:hAnsi="宋体" w:cs="宋体"/>
          <w:b/>
          <w:bCs/>
          <w:sz w:val="32"/>
          <w:szCs w:val="32"/>
        </w:rPr>
        <w:t>202</w:t>
      </w:r>
      <w:r>
        <w:rPr>
          <w:rFonts w:hint="eastAsia" w:ascii="宋体" w:hAnsi="宋体" w:cs="宋体"/>
          <w:b/>
          <w:bCs/>
          <w:sz w:val="32"/>
          <w:szCs w:val="32"/>
          <w:lang w:val="en-US" w:eastAsia="zh-CN"/>
        </w:rPr>
        <w:t>5</w:t>
      </w:r>
      <w:r>
        <w:rPr>
          <w:rFonts w:hint="eastAsia" w:ascii="宋体" w:hAnsi="宋体" w:cs="宋体"/>
          <w:b/>
          <w:bCs/>
          <w:sz w:val="32"/>
          <w:szCs w:val="32"/>
        </w:rPr>
        <w:t>年考试内容范围说明</w:t>
      </w:r>
    </w:p>
    <w:p w14:paraId="2E1C63DF">
      <w:pPr>
        <w:adjustRightInd w:val="0"/>
        <w:snapToGrid w:val="0"/>
        <w:rPr>
          <w:rFonts w:ascii="宋体" w:hAnsi="宋体"/>
          <w:b/>
          <w:sz w:val="24"/>
        </w:rPr>
      </w:pPr>
    </w:p>
    <w:p w14:paraId="12303230">
      <w:pPr>
        <w:adjustRightInd w:val="0"/>
        <w:snapToGrid w:val="0"/>
        <w:rPr>
          <w:rFonts w:ascii="宋体" w:hAnsi="宋体"/>
          <w:sz w:val="28"/>
        </w:rPr>
      </w:pPr>
      <w:r>
        <w:rPr>
          <w:rFonts w:hint="eastAsia" w:ascii="宋体" w:hAnsi="宋体"/>
          <w:b/>
          <w:sz w:val="24"/>
        </w:rPr>
        <w:t>考试科目名称:</w:t>
      </w:r>
      <w:r>
        <w:rPr>
          <w:rFonts w:hint="eastAsia" w:ascii="宋体" w:hAnsi="宋体"/>
          <w:b/>
          <w:sz w:val="24"/>
          <w:lang w:val="en-US" w:eastAsia="zh-CN"/>
        </w:rPr>
        <w:t>习近平重要著作</w:t>
      </w:r>
      <w:r>
        <w:rPr>
          <w:rFonts w:hint="eastAsia" w:ascii="宋体" w:hAnsi="宋体"/>
          <w:b/>
          <w:sz w:val="24"/>
        </w:rPr>
        <w:t>(复试）</w:t>
      </w:r>
    </w:p>
    <w:tbl>
      <w:tblPr>
        <w:tblStyle w:val="7"/>
        <w:tblW w:w="918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6FD1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14:paraId="5E021C8C">
            <w:pPr>
              <w:rPr>
                <w:rFonts w:ascii="宋体" w:hAnsi="宋体"/>
                <w:sz w:val="24"/>
              </w:rPr>
            </w:pPr>
          </w:p>
          <w:p w14:paraId="118B320B">
            <w:pPr>
              <w:rPr>
                <w:rFonts w:hint="eastAsia" w:ascii="宋体" w:hAnsi="宋体" w:eastAsia="宋体"/>
                <w:b/>
                <w:bCs/>
                <w:sz w:val="21"/>
                <w:szCs w:val="21"/>
                <w:lang w:val="en-US" w:eastAsia="zh-CN"/>
              </w:rPr>
            </w:pPr>
            <w:r>
              <w:rPr>
                <w:rFonts w:hint="eastAsia" w:ascii="宋体" w:hAnsi="宋体"/>
                <w:b/>
                <w:bCs/>
                <w:sz w:val="24"/>
              </w:rPr>
              <w:t>考试内容范</w:t>
            </w:r>
            <w:r>
              <w:rPr>
                <w:rFonts w:hint="eastAsia" w:ascii="宋体" w:hAnsi="宋体"/>
                <w:b/>
                <w:bCs/>
                <w:sz w:val="24"/>
                <w:lang w:val="en-US" w:eastAsia="zh-CN"/>
              </w:rPr>
              <w:t>围：</w:t>
            </w:r>
            <w:bookmarkStart w:id="0" w:name="_GoBack"/>
            <w:bookmarkEnd w:id="0"/>
          </w:p>
          <w:p w14:paraId="7AB6B5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一、</w:t>
            </w:r>
            <w:r>
              <w:rPr>
                <w:rFonts w:hint="default"/>
                <w:sz w:val="21"/>
                <w:szCs w:val="21"/>
                <w:lang w:val="en-US" w:eastAsia="zh-CN"/>
              </w:rPr>
              <w:t>高举中国特色社会主义伟大旗帜</w:t>
            </w:r>
            <w:r>
              <w:rPr>
                <w:rFonts w:hint="eastAsia"/>
                <w:sz w:val="21"/>
                <w:szCs w:val="21"/>
                <w:lang w:val="en-US" w:eastAsia="zh-CN"/>
              </w:rPr>
              <w:t>，</w:t>
            </w:r>
            <w:r>
              <w:rPr>
                <w:rFonts w:hint="default"/>
                <w:sz w:val="21"/>
                <w:szCs w:val="21"/>
                <w:lang w:val="en-US" w:eastAsia="zh-CN"/>
              </w:rPr>
              <w:t>为全面建设社会主义现代化国家而团结奋斗</w:t>
            </w:r>
          </w:p>
          <w:p w14:paraId="3E6894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（2022年10月16日</w:t>
            </w:r>
            <w:r>
              <w:rPr>
                <w:rFonts w:hint="eastAsia"/>
                <w:sz w:val="21"/>
                <w:szCs w:val="21"/>
                <w:highlight w:val="none"/>
                <w:lang w:val="en-US" w:eastAsia="zh-CN"/>
              </w:rPr>
              <w:t>，</w:t>
            </w:r>
            <w:r>
              <w:rPr>
                <w:rFonts w:hint="eastAsia"/>
                <w:sz w:val="21"/>
                <w:szCs w:val="21"/>
                <w:lang w:val="en-US" w:eastAsia="zh-CN"/>
              </w:rPr>
              <w:t>习近平同志</w:t>
            </w:r>
            <w:r>
              <w:rPr>
                <w:sz w:val="21"/>
                <w:szCs w:val="21"/>
              </w:rPr>
              <w:t>在中国共产党第二十次全国代表大会上的报告</w:t>
            </w:r>
            <w:r>
              <w:rPr>
                <w:rFonts w:hint="eastAsia"/>
                <w:sz w:val="21"/>
                <w:szCs w:val="21"/>
                <w:lang w:val="en-US" w:eastAsia="zh-CN"/>
              </w:rPr>
              <w:t>）</w:t>
            </w:r>
          </w:p>
          <w:p w14:paraId="5BD990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sz w:val="21"/>
                <w:szCs w:val="21"/>
                <w:lang w:val="en-US" w:eastAsia="zh-CN"/>
              </w:rPr>
            </w:pPr>
            <w:r>
              <w:rPr>
                <w:rFonts w:hint="eastAsia"/>
                <w:sz w:val="21"/>
                <w:szCs w:val="21"/>
                <w:lang w:val="en-US" w:eastAsia="zh-CN"/>
              </w:rPr>
              <w:t>二、关于坚持和发展中国特色社会主义的几个问题</w:t>
            </w:r>
          </w:p>
          <w:p w14:paraId="0F80FC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（2013年1月5日，习近平同志在新进中央委员会的委员、候补委员学习贯彻党的十八大精神研讨班上讲话的一部分）</w:t>
            </w:r>
          </w:p>
          <w:p w14:paraId="3CF619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三、把宣传思想工作做得更好</w:t>
            </w:r>
          </w:p>
          <w:p w14:paraId="41F946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sz w:val="21"/>
                <w:szCs w:val="21"/>
                <w:lang w:val="en-US" w:eastAsia="zh-CN"/>
              </w:rPr>
            </w:pPr>
            <w:r>
              <w:rPr>
                <w:rFonts w:hint="eastAsia"/>
                <w:sz w:val="21"/>
                <w:szCs w:val="21"/>
                <w:lang w:val="en-US" w:eastAsia="zh-CN"/>
              </w:rPr>
              <w:t>（2013年8月19日，习近平同志在全国宣传思想工作会议上讲话的要点）</w:t>
            </w:r>
          </w:p>
          <w:p w14:paraId="431A4C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四、关于《中共中央关于全面深化改革若干重大问题的决定》的说明</w:t>
            </w:r>
          </w:p>
          <w:p w14:paraId="57D7BA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（2013年11月9日，习近平同志在中共十八届三中全会上所作的说明）</w:t>
            </w:r>
          </w:p>
          <w:p w14:paraId="45C158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ascii="Times New Roman" w:hAnsi="Times New Roman" w:eastAsia="宋体" w:cs="Times New Roman"/>
                <w:kern w:val="2"/>
                <w:sz w:val="21"/>
                <w:szCs w:val="21"/>
                <w:lang w:val="en-US" w:eastAsia="zh-CN" w:bidi="ar-SA"/>
              </w:rPr>
              <w:t>五、</w:t>
            </w:r>
            <w:r>
              <w:rPr>
                <w:rFonts w:hint="eastAsia"/>
                <w:sz w:val="21"/>
                <w:szCs w:val="21"/>
                <w:lang w:val="en-US" w:eastAsia="zh-CN"/>
              </w:rPr>
              <w:t>坚持和运用好毛泽东思想活的灵魂</w:t>
            </w:r>
          </w:p>
          <w:p w14:paraId="463DD6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（2013年12月26日，习近平同志在纪念毛泽东同志诞辰一百二十周年座谈会上讲话的一部分）</w:t>
            </w:r>
          </w:p>
          <w:p w14:paraId="3536AF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sz w:val="21"/>
                <w:szCs w:val="21"/>
                <w:lang w:val="en-US" w:eastAsia="zh-CN"/>
              </w:rPr>
            </w:pPr>
            <w:r>
              <w:rPr>
                <w:rFonts w:hint="eastAsia" w:ascii="Times New Roman" w:hAnsi="Times New Roman" w:eastAsia="宋体" w:cs="Times New Roman"/>
                <w:kern w:val="2"/>
                <w:sz w:val="21"/>
                <w:szCs w:val="21"/>
                <w:lang w:val="en-US" w:eastAsia="zh-CN" w:bidi="ar-SA"/>
              </w:rPr>
              <w:t>六、</w:t>
            </w:r>
            <w:r>
              <w:rPr>
                <w:rFonts w:hint="eastAsia"/>
                <w:sz w:val="21"/>
                <w:szCs w:val="21"/>
                <w:lang w:val="en-US" w:eastAsia="zh-CN"/>
              </w:rPr>
              <w:t>坚持总体国家安全观</w:t>
            </w:r>
          </w:p>
          <w:p w14:paraId="439339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（2014年4月15日、2017年2月17日，习近平同志关于坚持总体国家安全观两次讲话的要点）</w:t>
            </w:r>
          </w:p>
          <w:p w14:paraId="338C16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七、努力开创中国特色社会主义事业更加广阔的前景</w:t>
            </w:r>
          </w:p>
          <w:p w14:paraId="1DF45A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sz w:val="21"/>
                <w:szCs w:val="21"/>
                <w:lang w:val="en-US" w:eastAsia="zh-CN"/>
              </w:rPr>
            </w:pPr>
            <w:r>
              <w:rPr>
                <w:rFonts w:hint="eastAsia"/>
                <w:sz w:val="21"/>
                <w:szCs w:val="21"/>
                <w:lang w:val="en-US" w:eastAsia="zh-CN"/>
              </w:rPr>
              <w:t>（2014年8月20日，</w:t>
            </w:r>
            <w:r>
              <w:rPr>
                <w:rFonts w:hint="eastAsia"/>
                <w:sz w:val="21"/>
                <w:szCs w:val="21"/>
                <w:lang w:val="en-US" w:eastAsia="zh-CN"/>
              </w:rPr>
              <w:fldChar w:fldCharType="begin"/>
            </w:r>
            <w:r>
              <w:rPr>
                <w:rFonts w:hint="eastAsia"/>
                <w:sz w:val="21"/>
                <w:szCs w:val="21"/>
                <w:lang w:val="en-US" w:eastAsia="zh-CN"/>
              </w:rPr>
              <w:instrText xml:space="preserve"> HYPERLINK "http://cpc.people.com.cn/n/2014/0821/c64094-25507193.html" \t "http://theory.people.com.cn/GB/n1/2018/0103/_blank" </w:instrText>
            </w:r>
            <w:r>
              <w:rPr>
                <w:rFonts w:hint="eastAsia"/>
                <w:sz w:val="21"/>
                <w:szCs w:val="21"/>
                <w:lang w:val="en-US" w:eastAsia="zh-CN"/>
              </w:rPr>
              <w:fldChar w:fldCharType="separate"/>
            </w:r>
            <w:r>
              <w:rPr>
                <w:rFonts w:hint="eastAsia"/>
                <w:sz w:val="21"/>
                <w:szCs w:val="21"/>
                <w:lang w:val="en-US" w:eastAsia="zh-CN"/>
              </w:rPr>
              <w:t>习近平同志在纪念邓小平同志诞辰一百一十周年座谈会上讲话的一部分</w:t>
            </w:r>
            <w:r>
              <w:rPr>
                <w:rFonts w:hint="eastAsia"/>
                <w:sz w:val="21"/>
                <w:szCs w:val="21"/>
                <w:lang w:val="en-US" w:eastAsia="zh-CN"/>
              </w:rPr>
              <w:fldChar w:fldCharType="end"/>
            </w:r>
            <w:r>
              <w:rPr>
                <w:rFonts w:hint="eastAsia"/>
                <w:sz w:val="21"/>
                <w:szCs w:val="21"/>
                <w:lang w:val="en-US" w:eastAsia="zh-CN"/>
              </w:rPr>
              <w:t>）</w:t>
            </w:r>
          </w:p>
          <w:p w14:paraId="6112E0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rPr>
            </w:pPr>
            <w:r>
              <w:rPr>
                <w:rFonts w:hint="eastAsia"/>
                <w:sz w:val="21"/>
                <w:szCs w:val="21"/>
                <w:lang w:val="en-US" w:eastAsia="zh-CN"/>
              </w:rPr>
              <w:t>八、</w:t>
            </w:r>
            <w:r>
              <w:rPr>
                <w:rFonts w:hint="eastAsia"/>
                <w:sz w:val="21"/>
                <w:szCs w:val="21"/>
              </w:rPr>
              <w:t>加快构建中国特色哲学社会科学</w:t>
            </w:r>
          </w:p>
          <w:p w14:paraId="471FF6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w:t>
            </w:r>
            <w:r>
              <w:rPr>
                <w:sz w:val="21"/>
                <w:szCs w:val="21"/>
              </w:rPr>
              <w:t>2016年5月17日，习近平</w:t>
            </w:r>
            <w:r>
              <w:rPr>
                <w:rFonts w:hint="eastAsia"/>
                <w:sz w:val="21"/>
                <w:szCs w:val="21"/>
                <w:lang w:val="en-US" w:eastAsia="zh-CN"/>
              </w:rPr>
              <w:t>同志</w:t>
            </w:r>
            <w:r>
              <w:rPr>
                <w:sz w:val="21"/>
                <w:szCs w:val="21"/>
              </w:rPr>
              <w:t>在哲学社会科学工作座谈会上</w:t>
            </w:r>
            <w:r>
              <w:rPr>
                <w:rFonts w:hint="eastAsia"/>
                <w:sz w:val="21"/>
                <w:szCs w:val="21"/>
                <w:lang w:val="en-US" w:eastAsia="zh-CN"/>
              </w:rPr>
              <w:t>讲话的一部分）</w:t>
            </w:r>
          </w:p>
          <w:p w14:paraId="34D34F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九、思想政治工作根本上是做人的工作</w:t>
            </w:r>
          </w:p>
          <w:p w14:paraId="5A1AF8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（2016年12月7日，习近平同志在全国高校思想政治工作会议上讲话的一部分）</w:t>
            </w:r>
          </w:p>
          <w:p w14:paraId="0E2163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sz w:val="21"/>
                <w:szCs w:val="21"/>
                <w:lang w:val="en-US" w:eastAsia="zh-CN"/>
              </w:rPr>
            </w:pPr>
            <w:r>
              <w:rPr>
                <w:rFonts w:hint="eastAsia"/>
                <w:sz w:val="21"/>
                <w:szCs w:val="21"/>
                <w:lang w:val="en-US" w:eastAsia="zh-CN"/>
              </w:rPr>
              <w:t>十、</w:t>
            </w:r>
            <w:r>
              <w:rPr>
                <w:rFonts w:hint="default"/>
                <w:sz w:val="21"/>
                <w:szCs w:val="21"/>
                <w:lang w:val="en-US" w:eastAsia="zh-CN"/>
              </w:rPr>
              <w:t>党必须勇于自我革命</w:t>
            </w:r>
          </w:p>
          <w:p w14:paraId="667A18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（2017年2月13日，习近平同志在省部级主要领导干部学习贯彻党的十八届六中全会精神专题研讨班上讲话的一部分）</w:t>
            </w:r>
          </w:p>
          <w:p w14:paraId="7504C1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sz w:val="21"/>
                <w:szCs w:val="21"/>
                <w:lang w:val="en-US" w:eastAsia="zh-CN"/>
              </w:rPr>
            </w:pPr>
            <w:r>
              <w:rPr>
                <w:rFonts w:hint="eastAsia"/>
                <w:sz w:val="21"/>
                <w:szCs w:val="21"/>
                <w:lang w:val="en-US" w:eastAsia="zh-CN"/>
              </w:rPr>
              <w:t>十一、学习和践行马克思主义</w:t>
            </w:r>
          </w:p>
          <w:p w14:paraId="7200A5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sz w:val="21"/>
                <w:szCs w:val="21"/>
                <w:lang w:val="en-US" w:eastAsia="zh-CN"/>
              </w:rPr>
            </w:pPr>
            <w:r>
              <w:rPr>
                <w:rFonts w:hint="eastAsia"/>
                <w:sz w:val="21"/>
                <w:szCs w:val="21"/>
                <w:lang w:val="en-US" w:eastAsia="zh-CN"/>
              </w:rPr>
              <w:t>（2018年5月4日，习近平同志在纪念马克思诞辰二百周年大会上讲话的一部分）</w:t>
            </w:r>
          </w:p>
          <w:p w14:paraId="1F3572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十二、发扬斗争精神，增强斗争本领</w:t>
            </w:r>
          </w:p>
          <w:p w14:paraId="590573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r>
              <w:rPr>
                <w:rFonts w:hint="eastAsia"/>
                <w:sz w:val="21"/>
                <w:szCs w:val="21"/>
                <w:lang w:val="en-US" w:eastAsia="zh-CN"/>
              </w:rPr>
              <w:t>（2019年9月3日，习近平同志在2019年秋季学期中央党校（国家行政学院）中青年干部培训班开班式上讲话的要点）</w:t>
            </w:r>
          </w:p>
          <w:p w14:paraId="53A9279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把人民政协制度坚持好</w:t>
            </w:r>
            <w:r>
              <w:rPr>
                <w:rFonts w:hint="eastAsia" w:ascii="Times New Roman" w:hAnsi="Times New Roman" w:cs="Times New Roman"/>
                <w:b w:val="0"/>
                <w:bCs w:val="0"/>
                <w:kern w:val="2"/>
                <w:sz w:val="21"/>
                <w:szCs w:val="21"/>
                <w:lang w:val="en-US" w:eastAsia="zh-CN" w:bidi="ar-SA"/>
              </w:rPr>
              <w:t>，</w:t>
            </w:r>
            <w:r>
              <w:rPr>
                <w:rFonts w:hint="eastAsia" w:ascii="Times New Roman" w:hAnsi="Times New Roman" w:eastAsia="宋体" w:cs="Times New Roman"/>
                <w:b w:val="0"/>
                <w:bCs w:val="0"/>
                <w:kern w:val="2"/>
                <w:sz w:val="21"/>
                <w:szCs w:val="21"/>
                <w:lang w:val="en-US" w:eastAsia="zh-CN" w:bidi="ar-SA"/>
              </w:rPr>
              <w:t>把人民政协事业发展好</w:t>
            </w:r>
            <w:r>
              <w:rPr>
                <w:rFonts w:hint="eastAsia" w:ascii="Times New Roman" w:hAnsi="Times New Roman" w:eastAsia="宋体" w:cs="Times New Roman"/>
                <w:b w:val="0"/>
                <w:bCs w:val="0"/>
                <w:kern w:val="2"/>
                <w:sz w:val="21"/>
                <w:szCs w:val="21"/>
                <w:lang w:val="en-US" w:eastAsia="zh-CN" w:bidi="ar-SA"/>
              </w:rPr>
              <w:br w:type="textWrapping"/>
            </w:r>
            <w:r>
              <w:rPr>
                <w:rFonts w:hint="eastAsia" w:cs="Times New Roman"/>
                <w:b w:val="0"/>
                <w:bCs w:val="0"/>
                <w:kern w:val="2"/>
                <w:sz w:val="21"/>
                <w:szCs w:val="21"/>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w:t>
            </w:r>
            <w:r>
              <w:rPr>
                <w:rFonts w:hint="eastAsia" w:cs="Times New Roman"/>
                <w:b w:val="0"/>
                <w:bCs w:val="0"/>
                <w:kern w:val="2"/>
                <w:sz w:val="21"/>
                <w:szCs w:val="21"/>
                <w:lang w:val="en-US" w:eastAsia="zh-CN" w:bidi="ar-SA"/>
              </w:rPr>
              <w:t>2019年9月20日，</w:t>
            </w:r>
            <w:r>
              <w:rPr>
                <w:rFonts w:hint="eastAsia" w:ascii="Times New Roman" w:hAnsi="Times New Roman" w:eastAsia="宋体" w:cs="Times New Roman"/>
                <w:b w:val="0"/>
                <w:bCs w:val="0"/>
                <w:kern w:val="2"/>
                <w:sz w:val="21"/>
                <w:szCs w:val="21"/>
                <w:lang w:val="en-US" w:eastAsia="zh-CN" w:bidi="ar-SA"/>
              </w:rPr>
              <w:t>习近平</w:t>
            </w:r>
            <w:r>
              <w:rPr>
                <w:rFonts w:hint="eastAsia" w:cs="Times New Roman"/>
                <w:b w:val="0"/>
                <w:bCs w:val="0"/>
                <w:kern w:val="2"/>
                <w:sz w:val="21"/>
                <w:szCs w:val="21"/>
                <w:lang w:val="en-US" w:eastAsia="zh-CN" w:bidi="ar-SA"/>
              </w:rPr>
              <w:t>同志</w:t>
            </w:r>
            <w:r>
              <w:rPr>
                <w:rFonts w:hint="eastAsia" w:ascii="Times New Roman" w:hAnsi="Times New Roman" w:eastAsia="宋体" w:cs="Times New Roman"/>
                <w:b w:val="0"/>
                <w:bCs w:val="0"/>
                <w:kern w:val="2"/>
                <w:sz w:val="21"/>
                <w:szCs w:val="21"/>
                <w:lang w:val="en-US" w:eastAsia="zh-CN" w:bidi="ar-SA"/>
              </w:rPr>
              <w:t>在中央政协工作会议暨庆祝中国人民政治协商会议成立</w:t>
            </w:r>
            <w:r>
              <w:rPr>
                <w:rFonts w:hint="eastAsia" w:cs="Times New Roman"/>
                <w:b w:val="0"/>
                <w:bCs w:val="0"/>
                <w:kern w:val="2"/>
                <w:sz w:val="21"/>
                <w:szCs w:val="21"/>
                <w:lang w:val="en-US" w:eastAsia="zh-CN" w:bidi="ar-SA"/>
              </w:rPr>
              <w:t>七十</w:t>
            </w:r>
            <w:r>
              <w:rPr>
                <w:rFonts w:hint="eastAsia" w:ascii="Times New Roman" w:hAnsi="Times New Roman" w:eastAsia="宋体" w:cs="Times New Roman"/>
                <w:b w:val="0"/>
                <w:bCs w:val="0"/>
                <w:kern w:val="2"/>
                <w:sz w:val="21"/>
                <w:szCs w:val="21"/>
                <w:lang w:val="en-US" w:eastAsia="zh-CN" w:bidi="ar-SA"/>
              </w:rPr>
              <w:t>周年大会上</w:t>
            </w:r>
            <w:r>
              <w:rPr>
                <w:rFonts w:hint="eastAsia" w:cs="Times New Roman"/>
                <w:b w:val="0"/>
                <w:bCs w:val="0"/>
                <w:kern w:val="2"/>
                <w:sz w:val="21"/>
                <w:szCs w:val="21"/>
                <w:lang w:val="en-US" w:eastAsia="zh-CN" w:bidi="ar-SA"/>
              </w:rPr>
              <w:t>讲话的一部分</w:t>
            </w:r>
            <w:r>
              <w:rPr>
                <w:rFonts w:hint="eastAsia" w:ascii="Times New Roman" w:hAnsi="Times New Roman" w:eastAsia="宋体" w:cs="Times New Roman"/>
                <w:b w:val="0"/>
                <w:bCs w:val="0"/>
                <w:kern w:val="2"/>
                <w:sz w:val="21"/>
                <w:szCs w:val="21"/>
                <w:lang w:val="en-US" w:eastAsia="zh-CN" w:bidi="ar-SA"/>
              </w:rPr>
              <w:t>）</w:t>
            </w:r>
          </w:p>
          <w:p w14:paraId="3AF8D5A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firstLine="420" w:firstLineChars="200"/>
              <w:textAlignment w:val="auto"/>
              <w:rPr>
                <w:rFonts w:hint="default"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坚持和完善中国特色社会主义制度、推进国家治理体系和治理能力现代化</w:t>
            </w:r>
            <w:r>
              <w:rPr>
                <w:rFonts w:hint="default" w:ascii="微软雅黑" w:hAnsi="微软雅黑" w:eastAsia="微软雅黑" w:cs="微软雅黑"/>
                <w:b/>
                <w:bCs/>
                <w:i w:val="0"/>
                <w:iCs w:val="0"/>
                <w:caps w:val="0"/>
                <w:color w:val="000000"/>
                <w:spacing w:val="0"/>
                <w:sz w:val="21"/>
                <w:szCs w:val="21"/>
                <w:shd w:val="clear" w:fill="FFFFFF"/>
                <w:lang w:val="en-US" w:eastAsia="zh-CN"/>
              </w:rPr>
              <w:br w:type="textWrapping"/>
            </w:r>
            <w:r>
              <w:rPr>
                <w:rFonts w:hint="eastAsia" w:ascii="微软雅黑" w:hAnsi="微软雅黑" w:eastAsia="微软雅黑" w:cs="微软雅黑"/>
                <w:b/>
                <w:bCs/>
                <w:i w:val="0"/>
                <w:iCs w:val="0"/>
                <w:caps w:val="0"/>
                <w:color w:val="000000"/>
                <w:spacing w:val="0"/>
                <w:sz w:val="21"/>
                <w:szCs w:val="21"/>
                <w:shd w:val="clear" w:fill="FFFFFF"/>
                <w:lang w:val="en-US" w:eastAsia="zh-CN"/>
              </w:rPr>
              <w:t xml:space="preserve">   </w:t>
            </w:r>
            <w:r>
              <w:rPr>
                <w:rFonts w:hint="eastAsia" w:cs="Times New Roman"/>
                <w:b w:val="0"/>
                <w:bCs w:val="0"/>
                <w:kern w:val="2"/>
                <w:sz w:val="21"/>
                <w:szCs w:val="21"/>
                <w:lang w:val="en-US" w:eastAsia="zh-CN" w:bidi="ar-SA"/>
              </w:rPr>
              <w:t>（2019年10月31日，习近平同志在中共十九届四中全会第二次全体会议上讲话的主要部分）</w:t>
            </w:r>
          </w:p>
          <w:p w14:paraId="4C9CB67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把握新发展阶段，贯彻新发展理念，构建新发展格局</w:t>
            </w:r>
          </w:p>
          <w:p w14:paraId="124E5F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（2021年1月11日，习近平</w:t>
            </w:r>
            <w:r>
              <w:rPr>
                <w:rFonts w:hint="eastAsia" w:cs="Times New Roman"/>
                <w:b w:val="0"/>
                <w:bCs w:val="0"/>
                <w:kern w:val="2"/>
                <w:sz w:val="21"/>
                <w:szCs w:val="21"/>
                <w:lang w:val="en-US" w:eastAsia="zh-CN" w:bidi="ar-SA"/>
              </w:rPr>
              <w:t>同志</w:t>
            </w:r>
            <w:r>
              <w:rPr>
                <w:rFonts w:hint="eastAsia" w:ascii="Times New Roman" w:hAnsi="Times New Roman" w:eastAsia="宋体" w:cs="Times New Roman"/>
                <w:b w:val="0"/>
                <w:bCs w:val="0"/>
                <w:kern w:val="2"/>
                <w:sz w:val="21"/>
                <w:szCs w:val="21"/>
                <w:lang w:val="en-US" w:eastAsia="zh-CN" w:bidi="ar-SA"/>
              </w:rPr>
              <w:t>在省部级主要领导干部学习贯彻党的十九届五中全会精神专题研讨班上的讲话）</w:t>
            </w:r>
          </w:p>
          <w:p w14:paraId="3C351E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b w:val="0"/>
                <w:bCs w:val="0"/>
                <w:kern w:val="2"/>
                <w:sz w:val="21"/>
                <w:szCs w:val="21"/>
                <w:lang w:val="en-US" w:eastAsia="zh-CN" w:bidi="ar-SA"/>
              </w:rPr>
            </w:pPr>
            <w:r>
              <w:rPr>
                <w:rFonts w:hint="eastAsia" w:cs="Times New Roman"/>
                <w:b w:val="0"/>
                <w:bCs w:val="0"/>
                <w:kern w:val="2"/>
                <w:sz w:val="21"/>
                <w:szCs w:val="21"/>
                <w:lang w:val="en-US" w:eastAsia="zh-CN" w:bidi="ar-SA"/>
              </w:rPr>
              <w:t>十六、</w:t>
            </w:r>
            <w:r>
              <w:rPr>
                <w:rFonts w:hint="eastAsia" w:ascii="Times New Roman" w:hAnsi="Times New Roman" w:eastAsia="宋体" w:cs="Times New Roman"/>
                <w:b w:val="0"/>
                <w:bCs w:val="0"/>
                <w:kern w:val="2"/>
                <w:sz w:val="21"/>
                <w:szCs w:val="21"/>
                <w:lang w:val="en-US" w:eastAsia="zh-CN" w:bidi="ar-SA"/>
              </w:rPr>
              <w:t>扎实推动共同富裕</w:t>
            </w:r>
          </w:p>
          <w:p w14:paraId="61C4D0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（2021年8月17日，习近平同志在中央财经委员会第十次会议上讲话的一部分）</w:t>
            </w:r>
          </w:p>
          <w:p w14:paraId="57BE3E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十七、全过程人民民主是最广泛、最真实、最管用的社会主义民主</w:t>
            </w:r>
          </w:p>
          <w:p w14:paraId="510A65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eastAsia="宋体" w:cs="Times New Roman"/>
                <w:b w:val="0"/>
                <w:bCs w:val="0"/>
                <w:kern w:val="2"/>
                <w:sz w:val="21"/>
                <w:szCs w:val="21"/>
                <w:lang w:val="en-US" w:eastAsia="zh-CN" w:bidi="ar-SA"/>
              </w:rPr>
            </w:pPr>
            <w:r>
              <w:rPr>
                <w:rFonts w:hint="eastAsia" w:cs="Times New Roman"/>
                <w:b w:val="0"/>
                <w:bCs w:val="0"/>
                <w:kern w:val="2"/>
                <w:sz w:val="21"/>
                <w:szCs w:val="21"/>
                <w:lang w:val="en-US" w:eastAsia="zh-CN" w:bidi="ar-SA"/>
              </w:rPr>
              <w:t>（</w:t>
            </w:r>
            <w:r>
              <w:rPr>
                <w:rFonts w:hint="eastAsia" w:ascii="Times New Roman" w:hAnsi="Times New Roman" w:eastAsia="宋体" w:cs="Times New Roman"/>
                <w:b w:val="0"/>
                <w:bCs w:val="0"/>
                <w:kern w:val="2"/>
                <w:sz w:val="21"/>
                <w:szCs w:val="21"/>
                <w:lang w:val="en-US" w:eastAsia="zh-CN" w:bidi="ar-SA"/>
              </w:rPr>
              <w:t>2021年10月13日，习近平同志在中央人大工作会议上讲话的一部分）</w:t>
            </w:r>
          </w:p>
          <w:p w14:paraId="182986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十八、以史为鉴、开创未来 埋头苦干、勇毅前行</w:t>
            </w:r>
          </w:p>
          <w:p w14:paraId="5ACF6C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lang w:val="en-US" w:eastAsia="zh-CN"/>
              </w:rPr>
            </w:pPr>
            <w:r>
              <w:rPr>
                <w:rFonts w:hint="eastAsia" w:ascii="Times New Roman" w:hAnsi="Times New Roman" w:eastAsia="宋体" w:cs="Times New Roman"/>
                <w:b w:val="0"/>
                <w:bCs w:val="0"/>
                <w:kern w:val="2"/>
                <w:sz w:val="21"/>
                <w:szCs w:val="21"/>
                <w:lang w:val="en-US" w:eastAsia="zh-CN" w:bidi="ar-SA"/>
              </w:rPr>
              <w:t>（2021年11月11日，习近平同志在党的十九届六中全会第二次全体会议上的讲话）</w:t>
            </w:r>
          </w:p>
          <w:p w14:paraId="52891400">
            <w:pPr>
              <w:widowControl/>
              <w:jc w:val="left"/>
              <w:rPr>
                <w:rFonts w:ascii="宋体" w:hAnsi="宋体" w:cs="宋体"/>
                <w:color w:val="000000"/>
                <w:kern w:val="0"/>
                <w:sz w:val="24"/>
              </w:rPr>
            </w:pPr>
          </w:p>
        </w:tc>
      </w:tr>
      <w:tr w14:paraId="5E3E2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14:paraId="45024C50">
            <w:pPr>
              <w:rPr>
                <w:rFonts w:ascii="宋体" w:hAnsi="宋体"/>
                <w:sz w:val="24"/>
              </w:rPr>
            </w:pPr>
          </w:p>
          <w:p w14:paraId="04366438">
            <w:pPr>
              <w:rPr>
                <w:rFonts w:ascii="宋体" w:hAnsi="宋体"/>
                <w:sz w:val="24"/>
              </w:rPr>
            </w:pPr>
            <w:r>
              <w:rPr>
                <w:rFonts w:hint="eastAsia" w:ascii="宋体" w:hAnsi="宋体"/>
                <w:sz w:val="24"/>
              </w:rPr>
              <w:t>考试总分：180分     考试时间：3小时    考试方式：笔试</w:t>
            </w:r>
          </w:p>
          <w:p w14:paraId="35AF72F0">
            <w:pPr>
              <w:pStyle w:val="6"/>
              <w:rPr>
                <w:szCs w:val="24"/>
              </w:rPr>
            </w:pPr>
            <w:r>
              <w:rPr>
                <w:rFonts w:hint="eastAsia"/>
                <w:szCs w:val="24"/>
              </w:rPr>
              <w:t>考试题型： 简答题（80分）</w:t>
            </w:r>
          </w:p>
          <w:p w14:paraId="26D93CAD">
            <w:pPr>
              <w:pStyle w:val="6"/>
              <w:ind w:firstLine="1320" w:firstLineChars="550"/>
              <w:rPr>
                <w:szCs w:val="24"/>
              </w:rPr>
            </w:pPr>
            <w:r>
              <w:rPr>
                <w:rFonts w:hint="eastAsia"/>
                <w:szCs w:val="24"/>
              </w:rPr>
              <w:t>论述题（100分）</w:t>
            </w:r>
          </w:p>
          <w:p w14:paraId="76F98A5E">
            <w:pPr>
              <w:pStyle w:val="6"/>
              <w:ind w:firstLine="1320" w:firstLineChars="550"/>
              <w:rPr>
                <w:rFonts w:hAnsi="宋体"/>
                <w:szCs w:val="24"/>
              </w:rPr>
            </w:pPr>
          </w:p>
        </w:tc>
      </w:tr>
      <w:tr w14:paraId="6547C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14:paraId="11DCBF47">
            <w:pPr>
              <w:rPr>
                <w:rFonts w:ascii="宋体" w:hAnsi="宋体"/>
                <w:sz w:val="24"/>
              </w:rPr>
            </w:pPr>
            <w:r>
              <w:rPr>
                <w:rFonts w:hint="eastAsia" w:ascii="宋体" w:hAnsi="宋体"/>
                <w:sz w:val="24"/>
              </w:rPr>
              <w:t>参考书目（材料）</w:t>
            </w:r>
          </w:p>
          <w:p w14:paraId="5CA2B266">
            <w:pPr>
              <w:ind w:firstLine="360" w:firstLineChars="150"/>
              <w:rPr>
                <w:rFonts w:ascii="宋体" w:hAnsi="宋体"/>
                <w:sz w:val="24"/>
              </w:rPr>
            </w:pPr>
            <w:r>
              <w:rPr>
                <w:rFonts w:hint="eastAsia" w:ascii="宋体" w:hAnsi="宋体"/>
                <w:sz w:val="24"/>
              </w:rPr>
              <w:t>《</w:t>
            </w:r>
            <w:r>
              <w:rPr>
                <w:rFonts w:hint="eastAsia" w:ascii="宋体" w:hAnsi="宋体"/>
                <w:sz w:val="24"/>
                <w:lang w:val="en-US" w:eastAsia="zh-CN"/>
              </w:rPr>
              <w:t>习近平著作选读</w:t>
            </w:r>
            <w:r>
              <w:rPr>
                <w:rFonts w:hint="eastAsia" w:ascii="宋体" w:hAnsi="宋体"/>
                <w:sz w:val="24"/>
              </w:rPr>
              <w:t>》</w:t>
            </w:r>
            <w:r>
              <w:rPr>
                <w:rFonts w:hint="eastAsia" w:ascii="宋体" w:hAnsi="宋体"/>
                <w:sz w:val="24"/>
                <w:lang w:eastAsia="zh-CN"/>
              </w:rPr>
              <w:t>（</w:t>
            </w:r>
            <w:r>
              <w:rPr>
                <w:rFonts w:hint="eastAsia" w:ascii="宋体" w:hAnsi="宋体"/>
                <w:sz w:val="24"/>
                <w:lang w:val="en-US" w:eastAsia="zh-CN"/>
              </w:rPr>
              <w:t>第一卷</w:t>
            </w:r>
            <w:r>
              <w:rPr>
                <w:rFonts w:hint="eastAsia" w:ascii="宋体" w:hAnsi="宋体"/>
                <w:sz w:val="24"/>
                <w:lang w:eastAsia="zh-CN"/>
              </w:rPr>
              <w:t>）</w:t>
            </w:r>
            <w:r>
              <w:rPr>
                <w:rFonts w:hint="eastAsia" w:ascii="宋体" w:hAnsi="宋体"/>
                <w:sz w:val="24"/>
              </w:rPr>
              <w:t>，人民</w:t>
            </w:r>
            <w:r>
              <w:rPr>
                <w:rFonts w:ascii="宋体" w:hAnsi="宋体"/>
                <w:sz w:val="24"/>
              </w:rPr>
              <w:t>出版社</w:t>
            </w:r>
            <w:r>
              <w:rPr>
                <w:rFonts w:hint="eastAsia" w:ascii="宋体" w:hAnsi="宋体"/>
                <w:sz w:val="24"/>
              </w:rPr>
              <w:t xml:space="preserve">  20</w:t>
            </w:r>
            <w:r>
              <w:rPr>
                <w:rFonts w:ascii="宋体" w:hAnsi="宋体"/>
                <w:sz w:val="24"/>
              </w:rPr>
              <w:t>2</w:t>
            </w:r>
            <w:r>
              <w:rPr>
                <w:rFonts w:hint="eastAsia" w:ascii="宋体" w:hAnsi="宋体"/>
                <w:sz w:val="24"/>
                <w:lang w:val="en-US" w:eastAsia="zh-CN"/>
              </w:rPr>
              <w:t>3</w:t>
            </w:r>
            <w:r>
              <w:rPr>
                <w:rFonts w:hint="eastAsia" w:ascii="宋体" w:hAnsi="宋体"/>
                <w:sz w:val="24"/>
              </w:rPr>
              <w:t>年</w:t>
            </w:r>
            <w:r>
              <w:rPr>
                <w:rFonts w:hint="eastAsia" w:ascii="宋体" w:hAnsi="宋体"/>
                <w:sz w:val="24"/>
                <w:lang w:val="en-US" w:eastAsia="zh-CN"/>
              </w:rPr>
              <w:t>4</w:t>
            </w:r>
            <w:r>
              <w:rPr>
                <w:rFonts w:hint="eastAsia" w:ascii="宋体" w:hAnsi="宋体"/>
                <w:sz w:val="24"/>
              </w:rPr>
              <w:t>月</w:t>
            </w:r>
            <w:r>
              <w:rPr>
                <w:rFonts w:ascii="宋体" w:hAnsi="宋体"/>
                <w:sz w:val="24"/>
              </w:rPr>
              <w:t>第</w:t>
            </w:r>
            <w:r>
              <w:rPr>
                <w:rFonts w:hint="eastAsia" w:ascii="宋体" w:hAnsi="宋体"/>
                <w:sz w:val="24"/>
                <w:lang w:val="en-US" w:eastAsia="zh-CN"/>
              </w:rPr>
              <w:t>1</w:t>
            </w:r>
            <w:r>
              <w:rPr>
                <w:rFonts w:ascii="宋体" w:hAnsi="宋体"/>
                <w:sz w:val="24"/>
              </w:rPr>
              <w:t>版</w:t>
            </w:r>
          </w:p>
          <w:p w14:paraId="38DF1BA4">
            <w:pPr>
              <w:ind w:firstLine="360" w:firstLineChars="150"/>
              <w:rPr>
                <w:rFonts w:ascii="宋体" w:hAnsi="宋体"/>
                <w:sz w:val="24"/>
              </w:rPr>
            </w:pPr>
            <w:r>
              <w:rPr>
                <w:rFonts w:hint="eastAsia" w:ascii="宋体" w:hAnsi="宋体"/>
                <w:sz w:val="24"/>
              </w:rPr>
              <w:t>《</w:t>
            </w:r>
            <w:r>
              <w:rPr>
                <w:rFonts w:hint="eastAsia" w:ascii="宋体" w:hAnsi="宋体"/>
                <w:sz w:val="24"/>
                <w:lang w:val="en-US" w:eastAsia="zh-CN"/>
              </w:rPr>
              <w:t>习近平著作选读</w:t>
            </w:r>
            <w:r>
              <w:rPr>
                <w:rFonts w:hint="eastAsia" w:ascii="宋体" w:hAnsi="宋体"/>
                <w:sz w:val="24"/>
              </w:rPr>
              <w:t>》</w:t>
            </w:r>
            <w:r>
              <w:rPr>
                <w:rFonts w:hint="eastAsia" w:ascii="宋体" w:hAnsi="宋体"/>
                <w:sz w:val="24"/>
                <w:lang w:eastAsia="zh-CN"/>
              </w:rPr>
              <w:t>（</w:t>
            </w:r>
            <w:r>
              <w:rPr>
                <w:rFonts w:hint="eastAsia" w:ascii="宋体" w:hAnsi="宋体"/>
                <w:sz w:val="24"/>
                <w:lang w:val="en-US" w:eastAsia="zh-CN"/>
              </w:rPr>
              <w:t>第二卷</w:t>
            </w:r>
            <w:r>
              <w:rPr>
                <w:rFonts w:hint="eastAsia" w:ascii="宋体" w:hAnsi="宋体"/>
                <w:sz w:val="24"/>
                <w:lang w:eastAsia="zh-CN"/>
              </w:rPr>
              <w:t>）</w:t>
            </w:r>
            <w:r>
              <w:rPr>
                <w:rFonts w:hint="eastAsia" w:ascii="宋体" w:hAnsi="宋体"/>
                <w:sz w:val="24"/>
              </w:rPr>
              <w:t>，人民</w:t>
            </w:r>
            <w:r>
              <w:rPr>
                <w:rFonts w:ascii="宋体" w:hAnsi="宋体"/>
                <w:sz w:val="24"/>
              </w:rPr>
              <w:t>出版社</w:t>
            </w:r>
            <w:r>
              <w:rPr>
                <w:rFonts w:hint="eastAsia" w:ascii="宋体" w:hAnsi="宋体"/>
                <w:sz w:val="24"/>
              </w:rPr>
              <w:t xml:space="preserve">  20</w:t>
            </w:r>
            <w:r>
              <w:rPr>
                <w:rFonts w:ascii="宋体" w:hAnsi="宋体"/>
                <w:sz w:val="24"/>
              </w:rPr>
              <w:t>2</w:t>
            </w:r>
            <w:r>
              <w:rPr>
                <w:rFonts w:hint="eastAsia" w:ascii="宋体" w:hAnsi="宋体"/>
                <w:sz w:val="24"/>
                <w:lang w:val="en-US" w:eastAsia="zh-CN"/>
              </w:rPr>
              <w:t>3</w:t>
            </w:r>
            <w:r>
              <w:rPr>
                <w:rFonts w:hint="eastAsia" w:ascii="宋体" w:hAnsi="宋体"/>
                <w:sz w:val="24"/>
              </w:rPr>
              <w:t>年</w:t>
            </w:r>
            <w:r>
              <w:rPr>
                <w:rFonts w:hint="eastAsia" w:ascii="宋体" w:hAnsi="宋体"/>
                <w:sz w:val="24"/>
                <w:lang w:val="en-US" w:eastAsia="zh-CN"/>
              </w:rPr>
              <w:t>4</w:t>
            </w:r>
            <w:r>
              <w:rPr>
                <w:rFonts w:hint="eastAsia" w:ascii="宋体" w:hAnsi="宋体"/>
                <w:sz w:val="24"/>
              </w:rPr>
              <w:t>月</w:t>
            </w:r>
            <w:r>
              <w:rPr>
                <w:rFonts w:ascii="宋体" w:hAnsi="宋体"/>
                <w:sz w:val="24"/>
              </w:rPr>
              <w:t>第</w:t>
            </w:r>
            <w:r>
              <w:rPr>
                <w:rFonts w:hint="eastAsia" w:ascii="宋体" w:hAnsi="宋体"/>
                <w:sz w:val="24"/>
                <w:lang w:val="en-US" w:eastAsia="zh-CN"/>
              </w:rPr>
              <w:t>1</w:t>
            </w:r>
            <w:r>
              <w:rPr>
                <w:rFonts w:ascii="宋体" w:hAnsi="宋体"/>
                <w:sz w:val="24"/>
              </w:rPr>
              <w:t>版</w:t>
            </w:r>
          </w:p>
          <w:p w14:paraId="2F72E1A9">
            <w:pPr>
              <w:rPr>
                <w:rFonts w:ascii="宋体" w:hAnsi="宋体"/>
                <w:sz w:val="24"/>
              </w:rPr>
            </w:pPr>
          </w:p>
        </w:tc>
      </w:tr>
    </w:tbl>
    <w:p w14:paraId="0EC1A1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F46D89"/>
    <w:multiLevelType w:val="singleLevel"/>
    <w:tmpl w:val="05F46D89"/>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zZDAwNTRmZDBmNDgzNDk5YTk4ZGM4MzQ0ZTE3YzMifQ=="/>
  </w:docVars>
  <w:rsids>
    <w:rsidRoot w:val="00E84CFE"/>
    <w:rsid w:val="000231BC"/>
    <w:rsid w:val="00071EE9"/>
    <w:rsid w:val="00136249"/>
    <w:rsid w:val="001E5C60"/>
    <w:rsid w:val="004F738F"/>
    <w:rsid w:val="00550524"/>
    <w:rsid w:val="00671527"/>
    <w:rsid w:val="006D62E8"/>
    <w:rsid w:val="00763E06"/>
    <w:rsid w:val="00781D91"/>
    <w:rsid w:val="007D3CCF"/>
    <w:rsid w:val="007D5AF8"/>
    <w:rsid w:val="00877400"/>
    <w:rsid w:val="008B0965"/>
    <w:rsid w:val="008E778E"/>
    <w:rsid w:val="00956A00"/>
    <w:rsid w:val="00A139FE"/>
    <w:rsid w:val="00B357BA"/>
    <w:rsid w:val="00B817E6"/>
    <w:rsid w:val="00CC30DD"/>
    <w:rsid w:val="00CD194A"/>
    <w:rsid w:val="00D00B05"/>
    <w:rsid w:val="00D02789"/>
    <w:rsid w:val="00E13A57"/>
    <w:rsid w:val="00E21A63"/>
    <w:rsid w:val="00E51A18"/>
    <w:rsid w:val="00E815D3"/>
    <w:rsid w:val="00E84CFE"/>
    <w:rsid w:val="00E87A92"/>
    <w:rsid w:val="1485230F"/>
    <w:rsid w:val="153634D5"/>
    <w:rsid w:val="153F446E"/>
    <w:rsid w:val="216031BC"/>
    <w:rsid w:val="22045331"/>
    <w:rsid w:val="22CA145A"/>
    <w:rsid w:val="254D68FC"/>
    <w:rsid w:val="25876FA1"/>
    <w:rsid w:val="28A44C56"/>
    <w:rsid w:val="29826509"/>
    <w:rsid w:val="2AE734A2"/>
    <w:rsid w:val="39C01421"/>
    <w:rsid w:val="3DD84CED"/>
    <w:rsid w:val="3EA94A8C"/>
    <w:rsid w:val="4374125B"/>
    <w:rsid w:val="4810122F"/>
    <w:rsid w:val="49033566"/>
    <w:rsid w:val="57567E96"/>
    <w:rsid w:val="58C50852"/>
    <w:rsid w:val="59C10A5C"/>
    <w:rsid w:val="5A096938"/>
    <w:rsid w:val="61DB1BBC"/>
    <w:rsid w:val="62566AF7"/>
    <w:rsid w:val="63BB6C14"/>
    <w:rsid w:val="665340E4"/>
    <w:rsid w:val="66AB43DF"/>
    <w:rsid w:val="6D152892"/>
    <w:rsid w:val="739764D5"/>
    <w:rsid w:val="75C40C17"/>
    <w:rsid w:val="793A7F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semiHidden/>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1"/>
    <w:semiHidden/>
    <w:unhideWhenUsed/>
    <w:qFormat/>
    <w:uiPriority w:val="0"/>
    <w:rPr>
      <w:rFonts w:ascii="宋体"/>
      <w:sz w:val="24"/>
      <w:szCs w:val="20"/>
    </w:rPr>
  </w:style>
  <w:style w:type="character" w:styleId="9">
    <w:name w:val="Strong"/>
    <w:basedOn w:val="8"/>
    <w:qFormat/>
    <w:uiPriority w:val="22"/>
    <w:rPr>
      <w:b/>
    </w:rPr>
  </w:style>
  <w:style w:type="character" w:styleId="10">
    <w:name w:val="Hyperlink"/>
    <w:basedOn w:val="8"/>
    <w:semiHidden/>
    <w:unhideWhenUsed/>
    <w:qFormat/>
    <w:uiPriority w:val="99"/>
    <w:rPr>
      <w:color w:val="0000FF"/>
      <w:u w:val="single"/>
    </w:rPr>
  </w:style>
  <w:style w:type="character" w:customStyle="1" w:styleId="11">
    <w:name w:val="正文文本 2 字符"/>
    <w:basedOn w:val="8"/>
    <w:link w:val="6"/>
    <w:semiHidden/>
    <w:qFormat/>
    <w:uiPriority w:val="0"/>
    <w:rPr>
      <w:rFonts w:ascii="宋体" w:hAnsi="Times New Roman" w:eastAsia="宋体" w:cs="Times New Roman"/>
      <w:sz w:val="24"/>
      <w:szCs w:val="20"/>
    </w:rPr>
  </w:style>
  <w:style w:type="paragraph" w:styleId="12">
    <w:name w:val="List Paragraph"/>
    <w:basedOn w:val="1"/>
    <w:qFormat/>
    <w:uiPriority w:val="34"/>
    <w:pPr>
      <w:ind w:firstLine="420" w:firstLineChars="200"/>
    </w:pPr>
  </w:style>
  <w:style w:type="character" w:customStyle="1" w:styleId="13">
    <w:name w:val="页眉 字符"/>
    <w:basedOn w:val="8"/>
    <w:link w:val="5"/>
    <w:semiHidden/>
    <w:qFormat/>
    <w:uiPriority w:val="99"/>
    <w:rPr>
      <w:rFonts w:ascii="Times New Roman" w:hAnsi="Times New Roman" w:eastAsia="宋体" w:cs="Times New Roman"/>
      <w:kern w:val="2"/>
      <w:sz w:val="18"/>
      <w:szCs w:val="18"/>
    </w:rPr>
  </w:style>
  <w:style w:type="character" w:customStyle="1" w:styleId="14">
    <w:name w:val="页脚 字符"/>
    <w:basedOn w:val="8"/>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1203</Words>
  <Characters>1298</Characters>
  <Lines>3</Lines>
  <Paragraphs>1</Paragraphs>
  <TotalTime>1</TotalTime>
  <ScaleCrop>false</ScaleCrop>
  <LinksUpToDate>false</LinksUpToDate>
  <CharactersWithSpaces>1319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2018-09-03T09:53:00Z</dcterms:created>
  <dc:creator>Chen</dc:creator>
  <cp:lastModifiedBy>南柚北暖</cp:lastModifiedBy>
  <cp:lastPrinted>2023-03-06T02:28:00Z</cp:lastPrinted>
  <dcterms:modified xsi:type="dcterms:W3CDTF">2024-12-30T09:17:41Z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78CAD0A4AC634CE3862CB609DA2F0451_13</vt:lpwstr>
  </property>
  <property fmtid="{D5CDD505-2E9C-101B-9397-08002B2CF9AE}" pid="4" name="KSOTemplateDocerSaveRecord">
    <vt:lpwstr>eyJoZGlkIjoiMDY3MWY0M2QxNzQwZmQzNzI5ODJhMDBmYjQ1MmFmY2QiLCJ1c2VySWQiOiIzMjYyNTA5MDUifQ==</vt:lpwstr>
  </property>
</Properties>
</file>